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60B5A" w14:textId="70AC48DB" w:rsidR="00617A58" w:rsidRPr="00E07CA7" w:rsidRDefault="00391B24" w:rsidP="00391B24">
      <w:pPr>
        <w:jc w:val="center"/>
        <w:rPr>
          <w:b/>
          <w:bCs/>
        </w:rPr>
      </w:pPr>
      <w:r w:rsidRPr="00E07CA7">
        <w:rPr>
          <w:b/>
          <w:bCs/>
        </w:rPr>
        <w:t xml:space="preserve">TAREA </w:t>
      </w:r>
      <w:r w:rsidR="00F9384D">
        <w:rPr>
          <w:b/>
          <w:bCs/>
        </w:rPr>
        <w:t xml:space="preserve">DIPLOMADO </w:t>
      </w:r>
      <w:r w:rsidRPr="00E07CA7">
        <w:rPr>
          <w:b/>
          <w:bCs/>
        </w:rPr>
        <w:t>SESIÓN 8</w:t>
      </w:r>
      <w:r w:rsidR="00F9384D">
        <w:rPr>
          <w:b/>
          <w:bCs/>
        </w:rPr>
        <w:t xml:space="preserve"> – ESTANDARES 11 y 12</w:t>
      </w:r>
    </w:p>
    <w:p w14:paraId="3CF1F255" w14:textId="22DB3437" w:rsidR="00391B24" w:rsidRDefault="00391B24" w:rsidP="00391B24"/>
    <w:p w14:paraId="4E6EE39E" w14:textId="332A2514" w:rsidR="00391B24" w:rsidRDefault="00391B24" w:rsidP="00540AC6">
      <w:pPr>
        <w:pStyle w:val="Prrafodelista"/>
        <w:numPr>
          <w:ilvl w:val="0"/>
          <w:numId w:val="1"/>
        </w:numPr>
        <w:jc w:val="both"/>
      </w:pPr>
      <w:r>
        <w:t>En el caso de brindar atención curativa oportuna para evitar complicaciones, ¿qué tipo de prevención se está aplicando?</w:t>
      </w:r>
    </w:p>
    <w:p w14:paraId="72DD36EC" w14:textId="77777777" w:rsidR="00391B24" w:rsidRDefault="00391B24" w:rsidP="00540AC6">
      <w:pPr>
        <w:pStyle w:val="Prrafodelista"/>
        <w:jc w:val="both"/>
      </w:pPr>
    </w:p>
    <w:p w14:paraId="41F32F70" w14:textId="629CD0ED" w:rsidR="00391B24" w:rsidRDefault="00391B24" w:rsidP="00540AC6">
      <w:pPr>
        <w:pStyle w:val="Prrafodelista"/>
        <w:numPr>
          <w:ilvl w:val="0"/>
          <w:numId w:val="2"/>
        </w:numPr>
        <w:ind w:left="1134"/>
        <w:jc w:val="both"/>
      </w:pPr>
      <w:r>
        <w:t>Prevención primaria</w:t>
      </w:r>
    </w:p>
    <w:p w14:paraId="350808FD" w14:textId="389BFF51" w:rsidR="00391B24" w:rsidRDefault="00391B24" w:rsidP="00540AC6">
      <w:pPr>
        <w:pStyle w:val="Prrafodelista"/>
        <w:numPr>
          <w:ilvl w:val="0"/>
          <w:numId w:val="2"/>
        </w:numPr>
        <w:ind w:left="1134"/>
        <w:jc w:val="both"/>
      </w:pPr>
      <w:r>
        <w:t>Prevención secundaria</w:t>
      </w:r>
    </w:p>
    <w:p w14:paraId="539EA73B" w14:textId="14547E0F" w:rsidR="00391B24" w:rsidRDefault="00391B24" w:rsidP="00540AC6">
      <w:pPr>
        <w:pStyle w:val="Prrafodelista"/>
        <w:numPr>
          <w:ilvl w:val="0"/>
          <w:numId w:val="2"/>
        </w:numPr>
        <w:ind w:left="1134"/>
        <w:jc w:val="both"/>
      </w:pPr>
      <w:r>
        <w:t>Prevención terciaria</w:t>
      </w:r>
    </w:p>
    <w:p w14:paraId="481381AC" w14:textId="65AF2D71" w:rsidR="00391B24" w:rsidRDefault="00391B24" w:rsidP="00540AC6">
      <w:pPr>
        <w:pStyle w:val="Prrafodelista"/>
        <w:jc w:val="both"/>
      </w:pPr>
    </w:p>
    <w:p w14:paraId="0C6F3826" w14:textId="77777777" w:rsidR="00E07CA7" w:rsidRDefault="00E07CA7" w:rsidP="00540AC6">
      <w:pPr>
        <w:pStyle w:val="Prrafodelista"/>
        <w:jc w:val="both"/>
      </w:pPr>
    </w:p>
    <w:p w14:paraId="24951F6F" w14:textId="11FDEA83" w:rsidR="00391B24" w:rsidRDefault="00865425" w:rsidP="00540AC6">
      <w:pPr>
        <w:pStyle w:val="Prrafodelista"/>
        <w:numPr>
          <w:ilvl w:val="0"/>
          <w:numId w:val="1"/>
        </w:numPr>
        <w:jc w:val="both"/>
      </w:pPr>
      <w:r>
        <w:t>Menciones dos ejemplos de atención preventiva terciaria:</w:t>
      </w:r>
    </w:p>
    <w:p w14:paraId="51E8566A" w14:textId="59481146" w:rsidR="00E07CA7" w:rsidRDefault="00E07CA7" w:rsidP="00540AC6">
      <w:pPr>
        <w:pStyle w:val="Prrafodelista"/>
        <w:jc w:val="both"/>
      </w:pPr>
    </w:p>
    <w:p w14:paraId="3CCB926E" w14:textId="77777777" w:rsidR="00E07CA7" w:rsidRDefault="00E07CA7" w:rsidP="00540AC6">
      <w:pPr>
        <w:pStyle w:val="Prrafodelista"/>
        <w:jc w:val="both"/>
      </w:pPr>
    </w:p>
    <w:p w14:paraId="71913974" w14:textId="3D40EB56" w:rsidR="00865425" w:rsidRDefault="00865425" w:rsidP="00540AC6">
      <w:pPr>
        <w:pStyle w:val="Prrafodelista"/>
        <w:numPr>
          <w:ilvl w:val="0"/>
          <w:numId w:val="1"/>
        </w:numPr>
        <w:jc w:val="both"/>
      </w:pPr>
      <w:r>
        <w:t xml:space="preserve">¿Cómo se llama la capa o película blanquecina que se deposita sobre los dientes y tejidos blandos bucales, y que </w:t>
      </w:r>
      <w:r w:rsidR="00D020AF">
        <w:t>contiene</w:t>
      </w:r>
      <w:r w:rsidR="00373119">
        <w:t xml:space="preserve"> las</w:t>
      </w:r>
      <w:r w:rsidR="00D020AF">
        <w:t xml:space="preserve"> colonias bacterianas culpables de las caries?</w:t>
      </w:r>
    </w:p>
    <w:p w14:paraId="6E2C5809" w14:textId="6B7DD571" w:rsidR="00D020AF" w:rsidRDefault="00D020AF" w:rsidP="00540AC6">
      <w:pPr>
        <w:pStyle w:val="Prrafodelista"/>
        <w:jc w:val="both"/>
      </w:pPr>
    </w:p>
    <w:p w14:paraId="55724B75" w14:textId="77777777" w:rsidR="00D020AF" w:rsidRDefault="00D020AF" w:rsidP="00540AC6">
      <w:pPr>
        <w:pStyle w:val="Prrafodelista"/>
        <w:jc w:val="both"/>
      </w:pPr>
    </w:p>
    <w:p w14:paraId="5E20745A" w14:textId="007EE977" w:rsidR="00E07CA7" w:rsidRDefault="00E07CA7" w:rsidP="00540AC6">
      <w:pPr>
        <w:pStyle w:val="Prrafodelista"/>
        <w:numPr>
          <w:ilvl w:val="0"/>
          <w:numId w:val="1"/>
        </w:numPr>
        <w:jc w:val="both"/>
      </w:pPr>
      <w:r>
        <w:t>¿Cuál es el objeto de la Ley de Protección Integral de la Niñez y Adolescencia?</w:t>
      </w:r>
    </w:p>
    <w:p w14:paraId="45FA46EA" w14:textId="7CB1645C" w:rsidR="00E07CA7" w:rsidRDefault="00E07CA7" w:rsidP="00540AC6">
      <w:pPr>
        <w:pStyle w:val="Prrafodelista"/>
        <w:jc w:val="both"/>
      </w:pPr>
    </w:p>
    <w:p w14:paraId="3C640F63" w14:textId="77777777" w:rsidR="00E07CA7" w:rsidRDefault="00E07CA7" w:rsidP="00540AC6">
      <w:pPr>
        <w:pStyle w:val="Prrafodelista"/>
        <w:jc w:val="both"/>
      </w:pPr>
    </w:p>
    <w:p w14:paraId="07E3998E" w14:textId="7A4D7A33" w:rsidR="00391B24" w:rsidRDefault="00E07CA7" w:rsidP="00540AC6">
      <w:pPr>
        <w:pStyle w:val="Prrafodelista"/>
        <w:numPr>
          <w:ilvl w:val="0"/>
          <w:numId w:val="1"/>
        </w:numPr>
        <w:jc w:val="both"/>
      </w:pPr>
      <w:r>
        <w:t>¿Quiénes tienen obligación de denuncia según la Ley de Protección Integral de la Niñez y Adolescencia y en qué momento se debe de presentar?</w:t>
      </w:r>
    </w:p>
    <w:p w14:paraId="3E41B807" w14:textId="7A3DA7D3" w:rsidR="00B22C91" w:rsidRDefault="00B22C91" w:rsidP="00540AC6">
      <w:pPr>
        <w:pStyle w:val="Prrafodelista"/>
        <w:jc w:val="both"/>
      </w:pPr>
    </w:p>
    <w:p w14:paraId="2A5C4E34" w14:textId="77777777" w:rsidR="00B22C91" w:rsidRDefault="00B22C91" w:rsidP="00540AC6">
      <w:pPr>
        <w:pStyle w:val="Prrafodelista"/>
        <w:jc w:val="both"/>
      </w:pPr>
    </w:p>
    <w:p w14:paraId="0955E02E" w14:textId="69F9FAD8" w:rsidR="00B22C91" w:rsidRDefault="006E72A3" w:rsidP="00540AC6">
      <w:pPr>
        <w:pStyle w:val="Prrafodelista"/>
        <w:numPr>
          <w:ilvl w:val="0"/>
          <w:numId w:val="1"/>
        </w:numPr>
        <w:jc w:val="both"/>
      </w:pPr>
      <w:r>
        <w:t>Para inscribir a un NNA abrigado en un Centro Educativo, ¿quién lo puede realizar?</w:t>
      </w:r>
    </w:p>
    <w:p w14:paraId="052AEE8E" w14:textId="77777777" w:rsidR="006E72A3" w:rsidRDefault="006E72A3" w:rsidP="00540AC6">
      <w:pPr>
        <w:pStyle w:val="Prrafodelista"/>
        <w:jc w:val="both"/>
      </w:pPr>
    </w:p>
    <w:p w14:paraId="5B0E661F" w14:textId="1559F45C" w:rsidR="006E72A3" w:rsidRDefault="006E72A3" w:rsidP="00540AC6">
      <w:pPr>
        <w:pStyle w:val="Prrafodelista"/>
        <w:numPr>
          <w:ilvl w:val="0"/>
          <w:numId w:val="3"/>
        </w:numPr>
        <w:ind w:left="1134"/>
        <w:jc w:val="both"/>
      </w:pPr>
      <w:r>
        <w:t>Juez</w:t>
      </w:r>
    </w:p>
    <w:p w14:paraId="446BBE66" w14:textId="101ABD18" w:rsidR="006E72A3" w:rsidRDefault="006E72A3" w:rsidP="00540AC6">
      <w:pPr>
        <w:pStyle w:val="Prrafodelista"/>
        <w:numPr>
          <w:ilvl w:val="0"/>
          <w:numId w:val="3"/>
        </w:numPr>
        <w:ind w:left="1134"/>
        <w:jc w:val="both"/>
      </w:pPr>
      <w:r>
        <w:t>Padre de familia</w:t>
      </w:r>
    </w:p>
    <w:p w14:paraId="6CD4F558" w14:textId="3BA3B30B" w:rsidR="006E72A3" w:rsidRDefault="006E72A3" w:rsidP="00540AC6">
      <w:pPr>
        <w:pStyle w:val="Prrafodelista"/>
        <w:numPr>
          <w:ilvl w:val="0"/>
          <w:numId w:val="3"/>
        </w:numPr>
        <w:ind w:left="1134"/>
        <w:jc w:val="both"/>
      </w:pPr>
      <w:r>
        <w:t>Director de la entidad de abrigo temporal</w:t>
      </w:r>
    </w:p>
    <w:p w14:paraId="63CBE3B8" w14:textId="76A3F2A6" w:rsidR="006E72A3" w:rsidRDefault="006E72A3" w:rsidP="00540AC6">
      <w:pPr>
        <w:pStyle w:val="Prrafodelista"/>
        <w:numPr>
          <w:ilvl w:val="0"/>
          <w:numId w:val="3"/>
        </w:numPr>
        <w:ind w:left="1134"/>
        <w:jc w:val="both"/>
      </w:pPr>
      <w:r>
        <w:t>Maestro</w:t>
      </w:r>
    </w:p>
    <w:p w14:paraId="0AA0B1DC" w14:textId="6BACDA55" w:rsidR="006E72A3" w:rsidRDefault="006E72A3" w:rsidP="00540AC6">
      <w:pPr>
        <w:pStyle w:val="Prrafodelista"/>
        <w:numPr>
          <w:ilvl w:val="0"/>
          <w:numId w:val="3"/>
        </w:numPr>
        <w:ind w:left="1134"/>
        <w:jc w:val="both"/>
      </w:pPr>
      <w:r>
        <w:t>Personal de cuidado directo</w:t>
      </w:r>
    </w:p>
    <w:p w14:paraId="7474334E" w14:textId="77777777" w:rsidR="006E72A3" w:rsidRDefault="006E72A3" w:rsidP="00540AC6">
      <w:pPr>
        <w:pStyle w:val="Prrafodelista"/>
        <w:jc w:val="both"/>
      </w:pPr>
    </w:p>
    <w:p w14:paraId="0044A50F" w14:textId="27911DA4" w:rsidR="006E72A3" w:rsidRDefault="006E72A3" w:rsidP="00540AC6">
      <w:pPr>
        <w:pStyle w:val="Prrafodelista"/>
        <w:jc w:val="both"/>
      </w:pPr>
    </w:p>
    <w:p w14:paraId="3619323F" w14:textId="5BB2E3D4" w:rsidR="006E72A3" w:rsidRDefault="00C839F5" w:rsidP="00540AC6">
      <w:pPr>
        <w:pStyle w:val="Prrafodelista"/>
        <w:numPr>
          <w:ilvl w:val="0"/>
          <w:numId w:val="1"/>
        </w:numPr>
        <w:jc w:val="both"/>
      </w:pPr>
      <w:r>
        <w:t>¿Qué entidad recibe el dictamen emitido por DIGE</w:t>
      </w:r>
      <w:r w:rsidR="00753321">
        <w:t>A</w:t>
      </w:r>
      <w:r>
        <w:t>CE? Y ¿Por qué?</w:t>
      </w:r>
    </w:p>
    <w:p w14:paraId="2C99D4EC" w14:textId="248A1FB4" w:rsidR="00C839F5" w:rsidRDefault="00C839F5" w:rsidP="00540AC6">
      <w:pPr>
        <w:pStyle w:val="Prrafodelista"/>
        <w:jc w:val="both"/>
      </w:pPr>
    </w:p>
    <w:p w14:paraId="61EEF82F" w14:textId="77777777" w:rsidR="00C839F5" w:rsidRDefault="00C839F5" w:rsidP="00540AC6">
      <w:pPr>
        <w:pStyle w:val="Prrafodelista"/>
        <w:jc w:val="both"/>
      </w:pPr>
    </w:p>
    <w:p w14:paraId="6784C74E" w14:textId="79673CC3" w:rsidR="00C839F5" w:rsidRDefault="005C3984" w:rsidP="00540AC6">
      <w:pPr>
        <w:pStyle w:val="Prrafodelista"/>
        <w:numPr>
          <w:ilvl w:val="0"/>
          <w:numId w:val="1"/>
        </w:numPr>
        <w:jc w:val="both"/>
      </w:pPr>
      <w:r>
        <w:t>¿Cuáles son las leyes que protegen a los niños, niñas y adolescentes en el área de educación?</w:t>
      </w:r>
    </w:p>
    <w:p w14:paraId="483523E9" w14:textId="3724078E" w:rsidR="005C3984" w:rsidRDefault="005C3984" w:rsidP="00540AC6">
      <w:pPr>
        <w:pStyle w:val="Prrafodelista"/>
        <w:numPr>
          <w:ilvl w:val="0"/>
          <w:numId w:val="4"/>
        </w:numPr>
        <w:ind w:left="1134"/>
        <w:jc w:val="both"/>
      </w:pPr>
      <w:r>
        <w:t>Ley de atención a personas con discapacidad</w:t>
      </w:r>
    </w:p>
    <w:p w14:paraId="39AF8513" w14:textId="79C6DBB3" w:rsidR="005C3984" w:rsidRDefault="005C3984" w:rsidP="00540AC6">
      <w:pPr>
        <w:pStyle w:val="Prrafodelista"/>
        <w:numPr>
          <w:ilvl w:val="0"/>
          <w:numId w:val="4"/>
        </w:numPr>
        <w:ind w:left="1134"/>
        <w:jc w:val="both"/>
      </w:pPr>
      <w:r>
        <w:t>Ley de educación nacional</w:t>
      </w:r>
    </w:p>
    <w:p w14:paraId="1D91052B" w14:textId="6E6AD280" w:rsidR="005C3984" w:rsidRDefault="005C3984" w:rsidP="00540AC6">
      <w:pPr>
        <w:pStyle w:val="Prrafodelista"/>
        <w:numPr>
          <w:ilvl w:val="0"/>
          <w:numId w:val="4"/>
        </w:numPr>
        <w:ind w:left="1134"/>
        <w:jc w:val="both"/>
      </w:pPr>
      <w:r>
        <w:t>Convención de los derechos del niño</w:t>
      </w:r>
    </w:p>
    <w:p w14:paraId="0892FAB5" w14:textId="4CB67C33" w:rsidR="005C3984" w:rsidRDefault="005C3984" w:rsidP="00540AC6">
      <w:pPr>
        <w:pStyle w:val="Prrafodelista"/>
        <w:numPr>
          <w:ilvl w:val="0"/>
          <w:numId w:val="4"/>
        </w:numPr>
        <w:ind w:left="1134"/>
        <w:jc w:val="both"/>
      </w:pPr>
      <w:r>
        <w:t>Ley de protección a la niñez y adolescencia</w:t>
      </w:r>
    </w:p>
    <w:p w14:paraId="0FC7905D" w14:textId="3A547794" w:rsidR="005C3984" w:rsidRDefault="005C3984" w:rsidP="00540AC6">
      <w:pPr>
        <w:pStyle w:val="Prrafodelista"/>
        <w:numPr>
          <w:ilvl w:val="0"/>
          <w:numId w:val="4"/>
        </w:numPr>
        <w:ind w:left="1134"/>
        <w:jc w:val="both"/>
      </w:pPr>
      <w:r>
        <w:t>Ley de adopciones</w:t>
      </w:r>
    </w:p>
    <w:p w14:paraId="557C2D8C" w14:textId="17EC4A53" w:rsidR="005C3984" w:rsidRDefault="005C3984" w:rsidP="00540AC6">
      <w:pPr>
        <w:pStyle w:val="Prrafodelista"/>
        <w:ind w:left="1134"/>
        <w:jc w:val="both"/>
      </w:pPr>
    </w:p>
    <w:p w14:paraId="5EEC0C4C" w14:textId="77777777" w:rsidR="005C3984" w:rsidRDefault="005C3984" w:rsidP="00540AC6">
      <w:pPr>
        <w:pStyle w:val="Prrafodelista"/>
        <w:ind w:left="1134"/>
        <w:jc w:val="both"/>
      </w:pPr>
    </w:p>
    <w:p w14:paraId="524093C9" w14:textId="64A40E21" w:rsidR="00540AC6" w:rsidRDefault="00540AC6" w:rsidP="00540AC6">
      <w:pPr>
        <w:pStyle w:val="Prrafodelista"/>
        <w:numPr>
          <w:ilvl w:val="0"/>
          <w:numId w:val="1"/>
        </w:numPr>
        <w:jc w:val="both"/>
      </w:pPr>
      <w:r>
        <w:t>Mencione 5 características básicas que debe tener un terapeuta</w:t>
      </w:r>
      <w:r>
        <w:t>.</w:t>
      </w:r>
    </w:p>
    <w:p w14:paraId="4EB67E86" w14:textId="4A20BC9C" w:rsidR="00540AC6" w:rsidRDefault="00540AC6" w:rsidP="00540AC6">
      <w:pPr>
        <w:pStyle w:val="Prrafodelista"/>
        <w:jc w:val="both"/>
      </w:pPr>
    </w:p>
    <w:p w14:paraId="64F09605" w14:textId="77777777" w:rsidR="00540AC6" w:rsidRDefault="00540AC6" w:rsidP="00540AC6">
      <w:pPr>
        <w:pStyle w:val="Prrafodelista"/>
        <w:jc w:val="both"/>
      </w:pPr>
    </w:p>
    <w:p w14:paraId="29AED87F" w14:textId="3FA98019" w:rsidR="005C3984" w:rsidRDefault="00540AC6" w:rsidP="00540AC6">
      <w:pPr>
        <w:pStyle w:val="Prrafodelista"/>
        <w:numPr>
          <w:ilvl w:val="0"/>
          <w:numId w:val="1"/>
        </w:numPr>
        <w:jc w:val="both"/>
      </w:pPr>
      <w:r>
        <w:t>Mencione dos artículos del Código de ética del Psicólogo que el terapeuta debe tener presente en su ejercicio profesional</w:t>
      </w:r>
      <w:r>
        <w:t>.</w:t>
      </w:r>
    </w:p>
    <w:sectPr w:rsidR="005C3984" w:rsidSect="00540AC6">
      <w:pgSz w:w="12240" w:h="18720" w:code="41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0634F"/>
    <w:multiLevelType w:val="hybridMultilevel"/>
    <w:tmpl w:val="7C88CD1A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73EE1"/>
    <w:multiLevelType w:val="hybridMultilevel"/>
    <w:tmpl w:val="2018A028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80529"/>
    <w:multiLevelType w:val="hybridMultilevel"/>
    <w:tmpl w:val="7C88CD1A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8231C"/>
    <w:multiLevelType w:val="hybridMultilevel"/>
    <w:tmpl w:val="75DAC88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24"/>
    <w:rsid w:val="00373119"/>
    <w:rsid w:val="00391B24"/>
    <w:rsid w:val="00540AC6"/>
    <w:rsid w:val="00577DC9"/>
    <w:rsid w:val="005C3984"/>
    <w:rsid w:val="00617A58"/>
    <w:rsid w:val="00697FD2"/>
    <w:rsid w:val="006E72A3"/>
    <w:rsid w:val="00753321"/>
    <w:rsid w:val="00865425"/>
    <w:rsid w:val="00AE58B8"/>
    <w:rsid w:val="00B22C91"/>
    <w:rsid w:val="00BF0C00"/>
    <w:rsid w:val="00C839F5"/>
    <w:rsid w:val="00D020AF"/>
    <w:rsid w:val="00E07CA7"/>
    <w:rsid w:val="00F9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E30785"/>
  <w15:chartTrackingRefBased/>
  <w15:docId w15:val="{2F849B2C-7DBD-4CCC-9DD3-16225ECF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1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2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9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CNA07</dc:creator>
  <cp:keywords/>
  <dc:description/>
  <cp:lastModifiedBy>CNA07</cp:lastModifiedBy>
  <cp:revision>17</cp:revision>
  <dcterms:created xsi:type="dcterms:W3CDTF">2021-03-25T21:56:00Z</dcterms:created>
  <dcterms:modified xsi:type="dcterms:W3CDTF">2021-03-26T15:22:00Z</dcterms:modified>
</cp:coreProperties>
</file>