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5A8873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CB1C4B">
        <w:rPr>
          <w:b/>
          <w:bCs/>
          <w:lang w:val="es-GT"/>
        </w:rPr>
        <w:t>EMPRESAS PRECALIFICADAS PARA OBRAS PÚBLICAS</w:t>
      </w:r>
    </w:p>
    <w:p w14:paraId="1DF3A9EE" w14:textId="305A9AD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CB1C4B">
        <w:rPr>
          <w:b/>
          <w:bCs/>
          <w:lang w:val="es-GT"/>
        </w:rPr>
        <w:t>7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09AAC056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F71A9E">
        <w:rPr>
          <w:lang w:val="es-GT"/>
        </w:rPr>
        <w:t>MAYO</w:t>
      </w:r>
      <w:r>
        <w:rPr>
          <w:lang w:val="es-GT"/>
        </w:rPr>
        <w:t xml:space="preserve"> DE 202</w:t>
      </w:r>
      <w:r w:rsidR="008C6131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1D2D1F08" w:rsidR="002E102B" w:rsidRDefault="002E102B" w:rsidP="00FF7324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8A2E13">
        <w:rPr>
          <w:lang w:val="es-GT"/>
        </w:rPr>
        <w:t xml:space="preserve"> </w:t>
      </w:r>
      <w:r w:rsidR="00F71A9E">
        <w:rPr>
          <w:lang w:val="es-GT"/>
        </w:rPr>
        <w:t>mayo</w:t>
      </w:r>
      <w:r>
        <w:rPr>
          <w:lang w:val="es-GT"/>
        </w:rPr>
        <w:t xml:space="preserve"> 202</w:t>
      </w:r>
      <w:r w:rsidR="008C6131">
        <w:rPr>
          <w:lang w:val="es-GT"/>
        </w:rPr>
        <w:t>4</w:t>
      </w:r>
      <w:r>
        <w:rPr>
          <w:lang w:val="es-GT"/>
        </w:rPr>
        <w:t xml:space="preserve">, dentro de los registros que obran en la Unidad de Administración Financiera, el Consejo Nacional de Adopciones no tiene </w:t>
      </w:r>
      <w:r w:rsidR="008A0549">
        <w:rPr>
          <w:lang w:val="es-GT"/>
        </w:rPr>
        <w:t>listado de empresas precalificadas para la ejecución de obras públicas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351C0F94" w14:textId="509B844D" w:rsidR="008C6131" w:rsidRDefault="001B118E" w:rsidP="001B118E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8C6131" w:rsidRPr="00AD5B80">
        <w:rPr>
          <w:lang w:val="es-GT"/>
        </w:rPr>
        <w:t>Lic. José Pedro Montenegro Santos</w:t>
      </w:r>
    </w:p>
    <w:p w14:paraId="76A7EAE9" w14:textId="5325544F" w:rsidR="008C6131" w:rsidRPr="008C6131" w:rsidRDefault="001B118E" w:rsidP="001B118E">
      <w:pPr>
        <w:rPr>
          <w:lang w:val="es-GT"/>
        </w:rPr>
      </w:pPr>
      <w:r>
        <w:rPr>
          <w:b/>
          <w:bCs/>
          <w:lang w:val="es-GT"/>
        </w:rPr>
        <w:t xml:space="preserve">                                                        </w:t>
      </w:r>
      <w:r w:rsidR="008C6131" w:rsidRPr="00AD5B80">
        <w:rPr>
          <w:b/>
          <w:bCs/>
          <w:lang w:val="es-GT"/>
        </w:rPr>
        <w:t>Jefe de Presupuesto</w:t>
      </w:r>
    </w:p>
    <w:p w14:paraId="71045DD8" w14:textId="77777777" w:rsidR="008C6131" w:rsidRDefault="008C6131" w:rsidP="008C6131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Con Funciones Temporales de</w:t>
      </w:r>
    </w:p>
    <w:p w14:paraId="48DA3D7A" w14:textId="63C0A845" w:rsidR="002E102B" w:rsidRPr="008C6131" w:rsidRDefault="008C6131" w:rsidP="008C6131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sectPr w:rsidR="002E102B" w:rsidRPr="008C6131" w:rsidSect="00470A1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3BBFF" w14:textId="77777777" w:rsidR="005E5B27" w:rsidRDefault="005E5B27">
      <w:r>
        <w:separator/>
      </w:r>
    </w:p>
  </w:endnote>
  <w:endnote w:type="continuationSeparator" w:id="0">
    <w:p w14:paraId="3BAC7AAA" w14:textId="77777777" w:rsidR="005E5B27" w:rsidRDefault="005E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03AC7" w14:textId="77777777" w:rsidR="005E5B27" w:rsidRDefault="005E5B27">
      <w:r>
        <w:separator/>
      </w:r>
    </w:p>
  </w:footnote>
  <w:footnote w:type="continuationSeparator" w:id="0">
    <w:p w14:paraId="639A728D" w14:textId="77777777" w:rsidR="005E5B27" w:rsidRDefault="005E5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244D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0E41"/>
    <w:rsid w:val="00070F76"/>
    <w:rsid w:val="00071B1C"/>
    <w:rsid w:val="0007379B"/>
    <w:rsid w:val="000748B3"/>
    <w:rsid w:val="00075B82"/>
    <w:rsid w:val="00082B3E"/>
    <w:rsid w:val="00083ACC"/>
    <w:rsid w:val="00083FDB"/>
    <w:rsid w:val="00086DEC"/>
    <w:rsid w:val="00096517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3A91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118E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1F67AF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3E46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0DA6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70A1F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44FF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15D2A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573FE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097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5298"/>
    <w:rsid w:val="005C685E"/>
    <w:rsid w:val="005C7DB5"/>
    <w:rsid w:val="005D0746"/>
    <w:rsid w:val="005D2814"/>
    <w:rsid w:val="005D4CF5"/>
    <w:rsid w:val="005D56C6"/>
    <w:rsid w:val="005E13D4"/>
    <w:rsid w:val="005E5B27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6E1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1E2A"/>
    <w:rsid w:val="006A251C"/>
    <w:rsid w:val="006A542F"/>
    <w:rsid w:val="006A56ED"/>
    <w:rsid w:val="006A7580"/>
    <w:rsid w:val="006B0624"/>
    <w:rsid w:val="006B42E3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2E13"/>
    <w:rsid w:val="008A334A"/>
    <w:rsid w:val="008A5609"/>
    <w:rsid w:val="008B0D85"/>
    <w:rsid w:val="008B4D52"/>
    <w:rsid w:val="008B5D24"/>
    <w:rsid w:val="008B5D4E"/>
    <w:rsid w:val="008B79D0"/>
    <w:rsid w:val="008C6131"/>
    <w:rsid w:val="008C751B"/>
    <w:rsid w:val="008C7F3B"/>
    <w:rsid w:val="008D1FE9"/>
    <w:rsid w:val="008E48DE"/>
    <w:rsid w:val="008E67B4"/>
    <w:rsid w:val="008F1EDE"/>
    <w:rsid w:val="008F5118"/>
    <w:rsid w:val="008F57FE"/>
    <w:rsid w:val="00913504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0425"/>
    <w:rsid w:val="00AF5433"/>
    <w:rsid w:val="00AF6310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0D93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5121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040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2514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47E5C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87A21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1A9E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324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11</cp:revision>
  <cp:lastPrinted>2024-04-03T20:37:00Z</cp:lastPrinted>
  <dcterms:created xsi:type="dcterms:W3CDTF">2023-10-02T17:33:00Z</dcterms:created>
  <dcterms:modified xsi:type="dcterms:W3CDTF">2024-06-03T15:54:00Z</dcterms:modified>
</cp:coreProperties>
</file>