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5D0D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7AFCA033" w14:textId="77777777" w:rsidR="00CF5509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  <w:r w:rsidRPr="00C769D8">
        <w:rPr>
          <w:rFonts w:ascii="Arial" w:eastAsiaTheme="minorHAnsi" w:hAnsi="Arial" w:cs="Arial"/>
          <w:b/>
          <w:sz w:val="22"/>
          <w:szCs w:val="22"/>
          <w:lang w:val="es-MX"/>
        </w:rPr>
        <w:t>CONSEJO NACIONAL DE ADOPCIONES</w:t>
      </w:r>
    </w:p>
    <w:p w14:paraId="489AB49F" w14:textId="77777777" w:rsidR="00B736E0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  <w:r w:rsidRPr="00C769D8">
        <w:rPr>
          <w:rFonts w:ascii="Arial" w:eastAsiaTheme="minorHAnsi" w:hAnsi="Arial" w:cs="Arial"/>
          <w:b/>
          <w:sz w:val="22"/>
          <w:szCs w:val="22"/>
          <w:lang w:val="es-MX"/>
        </w:rPr>
        <w:t>UNIDAD DE ADMINISTRACIÓN FINANCIERA</w:t>
      </w:r>
    </w:p>
    <w:p w14:paraId="72100768" w14:textId="77777777" w:rsidR="002C0CAF" w:rsidRPr="00C769D8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</w:p>
    <w:p w14:paraId="6BF92434" w14:textId="77777777" w:rsidR="00B943EE" w:rsidRPr="00C769D8" w:rsidRDefault="00EF61B5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CONTRATOS DE ARRENDAMIENTOS</w:t>
      </w:r>
      <w:r w:rsidR="00B943EE" w:rsidRPr="00C769D8">
        <w:rPr>
          <w:rFonts w:ascii="Arial" w:eastAsiaTheme="minorHAnsi" w:hAnsi="Arial" w:cs="Arial"/>
          <w:b/>
          <w:sz w:val="20"/>
          <w:szCs w:val="20"/>
          <w:lang w:val="es-MX"/>
        </w:rPr>
        <w:t xml:space="preserve"> DE INMUEBLES, EQUIPO, </w:t>
      </w:r>
    </w:p>
    <w:p w14:paraId="4FEECFCF" w14:textId="77777777" w:rsidR="00B943EE" w:rsidRPr="00C769D8" w:rsidRDefault="00B943EE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MAQUINARIA O CUALQUIER OTRO BIEN O SERVICIO</w:t>
      </w:r>
    </w:p>
    <w:p w14:paraId="17A707DA" w14:textId="77777777" w:rsidR="00B736E0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(Artículo 10, Numeral 1</w:t>
      </w:r>
      <w:r w:rsidR="00EF61B5" w:rsidRPr="00C769D8">
        <w:rPr>
          <w:rFonts w:ascii="Arial" w:eastAsiaTheme="minorHAnsi" w:hAnsi="Arial" w:cs="Arial"/>
          <w:b/>
          <w:sz w:val="20"/>
          <w:szCs w:val="20"/>
          <w:lang w:val="es-MX"/>
        </w:rPr>
        <w:t>9</w:t>
      </w: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, Ley de Acceso a la Información Pública)</w:t>
      </w:r>
    </w:p>
    <w:p w14:paraId="5260D798" w14:textId="7C540CE5" w:rsidR="00195C77" w:rsidRPr="008602F1" w:rsidRDefault="00B736E0" w:rsidP="008602F1">
      <w:pPr>
        <w:spacing w:line="276" w:lineRule="auto"/>
        <w:ind w:right="-93"/>
        <w:jc w:val="center"/>
        <w:rPr>
          <w:rFonts w:ascii="Helvetica" w:hAnsi="Helvetica" w:cs="Helvetica"/>
          <w:color w:val="333333"/>
          <w:sz w:val="20"/>
          <w:szCs w:val="20"/>
          <w:lang w:val="es-GT" w:eastAsia="es-GT"/>
        </w:rPr>
      </w:pPr>
      <w:r w:rsidRPr="00C769D8">
        <w:rPr>
          <w:rFonts w:ascii="Arial" w:eastAsiaTheme="minorHAnsi" w:hAnsi="Arial" w:cs="Arial"/>
          <w:sz w:val="20"/>
          <w:szCs w:val="20"/>
          <w:lang w:val="es-MX"/>
        </w:rPr>
        <w:t>MES DE</w:t>
      </w:r>
      <w:r w:rsidR="00563719">
        <w:rPr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="00896B6F">
        <w:rPr>
          <w:rFonts w:ascii="Arial" w:eastAsiaTheme="minorHAnsi" w:hAnsi="Arial" w:cs="Arial"/>
          <w:sz w:val="20"/>
          <w:szCs w:val="20"/>
          <w:lang w:val="es-MX"/>
        </w:rPr>
        <w:t>JUNIO</w:t>
      </w:r>
      <w:r w:rsidR="00D25EA5" w:rsidRPr="00C769D8">
        <w:rPr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="00CD0F21" w:rsidRPr="00C769D8">
        <w:rPr>
          <w:rFonts w:ascii="Arial" w:eastAsiaTheme="minorHAnsi" w:hAnsi="Arial" w:cs="Arial"/>
          <w:sz w:val="20"/>
          <w:szCs w:val="20"/>
          <w:lang w:val="es-MX"/>
        </w:rPr>
        <w:t>202</w:t>
      </w:r>
      <w:r w:rsidR="00955373">
        <w:rPr>
          <w:rFonts w:ascii="Arial" w:eastAsiaTheme="minorHAnsi" w:hAnsi="Arial" w:cs="Arial"/>
          <w:sz w:val="20"/>
          <w:szCs w:val="20"/>
          <w:lang w:val="es-MX"/>
        </w:rPr>
        <w:t>2</w:t>
      </w:r>
    </w:p>
    <w:tbl>
      <w:tblPr>
        <w:tblStyle w:val="Tablaconcuadrcula"/>
        <w:tblW w:w="1267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835"/>
        <w:gridCol w:w="2292"/>
        <w:gridCol w:w="1100"/>
        <w:gridCol w:w="2019"/>
        <w:gridCol w:w="1209"/>
        <w:gridCol w:w="959"/>
      </w:tblGrid>
      <w:tr w:rsidR="00DD0C8D" w:rsidRPr="00C769D8" w14:paraId="29723F72" w14:textId="77777777" w:rsidTr="008602F1">
        <w:trPr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83BCA4B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Descripción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CC848C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905DEE1" w14:textId="77777777" w:rsidR="0019485C" w:rsidRPr="00C769D8" w:rsidRDefault="004B6B26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No. de </w:t>
            </w:r>
            <w:r w:rsidR="0019485C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Contrato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3144266C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Fecha</w:t>
            </w:r>
            <w:r w:rsidR="004B6B26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 de Contrato</w:t>
            </w:r>
          </w:p>
        </w:tc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1E82B80E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Periodo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17DBBB1E" w14:textId="77777777" w:rsidR="00664EE8" w:rsidRPr="00C769D8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Monto</w:t>
            </w:r>
          </w:p>
          <w:p w14:paraId="63A6330E" w14:textId="77777777" w:rsidR="0019485C" w:rsidRPr="00C769D8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 </w:t>
            </w:r>
            <w:r w:rsidR="004B6B26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Contrato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A019306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Renglón</w:t>
            </w:r>
          </w:p>
        </w:tc>
      </w:tr>
      <w:tr w:rsidR="00B943EE" w:rsidRPr="00C769D8" w14:paraId="48788A86" w14:textId="77777777" w:rsidTr="008602F1">
        <w:trPr>
          <w:jc w:val="center"/>
        </w:trPr>
        <w:tc>
          <w:tcPr>
            <w:tcW w:w="2263" w:type="dxa"/>
            <w:vAlign w:val="center"/>
          </w:tcPr>
          <w:p w14:paraId="0240A2E7" w14:textId="77777777" w:rsidR="0019485C" w:rsidRPr="00C769D8" w:rsidRDefault="00664EE8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Arrendamiento de Inmueble para el CNA</w:t>
            </w:r>
          </w:p>
        </w:tc>
        <w:tc>
          <w:tcPr>
            <w:tcW w:w="2835" w:type="dxa"/>
            <w:vAlign w:val="center"/>
          </w:tcPr>
          <w:p w14:paraId="04B62F5E" w14:textId="77777777" w:rsidR="0019485C" w:rsidRPr="00C769D8" w:rsidRDefault="00214850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</w:pPr>
            <w:proofErr w:type="spell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>Inmobiliaria</w:t>
            </w:r>
            <w:proofErr w:type="spell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>Honey Bee</w:t>
            </w:r>
            <w:proofErr w:type="gram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 xml:space="preserve"> S.A.</w:t>
            </w:r>
          </w:p>
        </w:tc>
        <w:tc>
          <w:tcPr>
            <w:tcW w:w="2292" w:type="dxa"/>
            <w:vAlign w:val="center"/>
          </w:tcPr>
          <w:p w14:paraId="5C43EC83" w14:textId="6E13F539" w:rsidR="0019485C" w:rsidRPr="00C769D8" w:rsidRDefault="00664EE8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CNA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-AJ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-0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00" w:type="dxa"/>
            <w:vAlign w:val="center"/>
          </w:tcPr>
          <w:p w14:paraId="34D53360" w14:textId="54D64FAA" w:rsidR="0019485C" w:rsidRPr="00C769D8" w:rsidRDefault="00955373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29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12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019" w:type="dxa"/>
            <w:vAlign w:val="center"/>
          </w:tcPr>
          <w:p w14:paraId="7220B39A" w14:textId="70DE8BE3" w:rsidR="0019485C" w:rsidRPr="00C769D8" w:rsidRDefault="00664EE8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enero al 31 de diciembre de 20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6B9710F4" w14:textId="010DC872" w:rsidR="0019485C" w:rsidRPr="00C769D8" w:rsidRDefault="00214850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$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117</w:t>
            </w:r>
            <w:r w:rsidR="004B6B26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,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420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.00 </w:t>
            </w:r>
          </w:p>
        </w:tc>
        <w:tc>
          <w:tcPr>
            <w:tcW w:w="959" w:type="dxa"/>
            <w:vAlign w:val="center"/>
          </w:tcPr>
          <w:p w14:paraId="1D726424" w14:textId="77777777" w:rsidR="0019485C" w:rsidRPr="00C769D8" w:rsidRDefault="00664EE8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151</w:t>
            </w:r>
          </w:p>
        </w:tc>
      </w:tr>
      <w:tr w:rsidR="007771D9" w:rsidRPr="00C769D8" w14:paraId="1DE3E8DD" w14:textId="77777777" w:rsidTr="008602F1">
        <w:trPr>
          <w:jc w:val="center"/>
        </w:trPr>
        <w:tc>
          <w:tcPr>
            <w:tcW w:w="2263" w:type="dxa"/>
            <w:vAlign w:val="center"/>
          </w:tcPr>
          <w:p w14:paraId="53672187" w14:textId="77777777" w:rsidR="007771D9" w:rsidRPr="00C769D8" w:rsidRDefault="007771D9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Arrendamiento de Inmueble Oficina Departamental de Quetzaltenango</w:t>
            </w:r>
          </w:p>
        </w:tc>
        <w:tc>
          <w:tcPr>
            <w:tcW w:w="2835" w:type="dxa"/>
            <w:vAlign w:val="center"/>
          </w:tcPr>
          <w:p w14:paraId="367E12A2" w14:textId="71CAB6C3" w:rsidR="007771D9" w:rsidRPr="00C769D8" w:rsidRDefault="009F7A7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Ana Cecilia de León Barrientos</w:t>
            </w:r>
          </w:p>
        </w:tc>
        <w:tc>
          <w:tcPr>
            <w:tcW w:w="2292" w:type="dxa"/>
            <w:vAlign w:val="center"/>
          </w:tcPr>
          <w:p w14:paraId="1D9D9B7C" w14:textId="068AA7F5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CNA-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AJ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4262943A" w14:textId="4DCECA10" w:rsidR="007771D9" w:rsidRPr="00C769D8" w:rsidRDefault="009F7A7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31</w:t>
            </w:r>
            <w:r w:rsidR="007771D9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7771D9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5ADD470A" w14:textId="7EAB17A0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abril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diciembre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75FB3FE5" w14:textId="3DBEAEB2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40,500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42CF184C" w14:textId="77777777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151</w:t>
            </w:r>
          </w:p>
        </w:tc>
      </w:tr>
      <w:tr w:rsidR="00E62DF3" w:rsidRPr="00C769D8" w14:paraId="4B3331A7" w14:textId="77777777" w:rsidTr="008602F1">
        <w:trPr>
          <w:jc w:val="center"/>
        </w:trPr>
        <w:tc>
          <w:tcPr>
            <w:tcW w:w="2263" w:type="dxa"/>
            <w:vAlign w:val="center"/>
          </w:tcPr>
          <w:p w14:paraId="48763C40" w14:textId="2B2F8F95" w:rsidR="00E62DF3" w:rsidRPr="00C769D8" w:rsidRDefault="00E62DF3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Arrendamiento 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de Fotocopiadoras</w:t>
            </w:r>
          </w:p>
        </w:tc>
        <w:tc>
          <w:tcPr>
            <w:tcW w:w="2835" w:type="dxa"/>
            <w:vAlign w:val="center"/>
          </w:tcPr>
          <w:p w14:paraId="7AF23E22" w14:textId="6317E663" w:rsidR="00E62DF3" w:rsidRPr="00C769D8" w:rsidRDefault="00B845B6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Industria Mundial de Reciclaje </w:t>
            </w:r>
            <w:proofErr w:type="gramStart"/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S.A</w:t>
            </w:r>
            <w:proofErr w:type="gramEnd"/>
          </w:p>
        </w:tc>
        <w:tc>
          <w:tcPr>
            <w:tcW w:w="2292" w:type="dxa"/>
            <w:vAlign w:val="center"/>
          </w:tcPr>
          <w:p w14:paraId="3A46AB38" w14:textId="6C93A8D3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3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44234967" w14:textId="048F03C0" w:rsidR="00E62DF3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</w:t>
            </w:r>
            <w:r w:rsidR="00D46CF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18C3C7E4" w14:textId="3E8ACA22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29D836A5" w14:textId="42B3AC00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42,300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66B50FFC" w14:textId="216C1F62" w:rsidR="00E62DF3" w:rsidRPr="00C769D8" w:rsidRDefault="00A53A20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153</w:t>
            </w:r>
          </w:p>
        </w:tc>
      </w:tr>
      <w:tr w:rsidR="00A53A20" w:rsidRPr="00C769D8" w14:paraId="52DF7E63" w14:textId="77777777" w:rsidTr="008602F1">
        <w:trPr>
          <w:jc w:val="center"/>
        </w:trPr>
        <w:tc>
          <w:tcPr>
            <w:tcW w:w="2263" w:type="dxa"/>
            <w:vAlign w:val="center"/>
          </w:tcPr>
          <w:p w14:paraId="53B8FB18" w14:textId="7B1D3065" w:rsidR="00A53A20" w:rsidRPr="00C769D8" w:rsidRDefault="00A53A20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enlace de internet para Sede Central del Consejo Nacional de Adopciones.</w:t>
            </w:r>
          </w:p>
        </w:tc>
        <w:tc>
          <w:tcPr>
            <w:tcW w:w="2835" w:type="dxa"/>
            <w:vAlign w:val="center"/>
          </w:tcPr>
          <w:p w14:paraId="7A85BC14" w14:textId="3DC21A57" w:rsidR="00A53A20" w:rsidRPr="00C769D8" w:rsidRDefault="00A53A20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Internet </w:t>
            </w:r>
            <w:proofErr w:type="spell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Telecomunication</w:t>
            </w:r>
            <w:proofErr w:type="spell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Company de Guatemala, </w:t>
            </w:r>
            <w:proofErr w:type="gramStart"/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S.A</w:t>
            </w:r>
            <w:proofErr w:type="gramEnd"/>
          </w:p>
        </w:tc>
        <w:tc>
          <w:tcPr>
            <w:tcW w:w="2292" w:type="dxa"/>
            <w:vAlign w:val="center"/>
          </w:tcPr>
          <w:p w14:paraId="778D4ED6" w14:textId="5C961671" w:rsidR="00A53A20" w:rsidRPr="00C769D8" w:rsidRDefault="00C769D8" w:rsidP="00B845B6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03166673" w14:textId="31B268AB" w:rsidR="00A53A20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</w:t>
            </w:r>
            <w:r w:rsidR="00D46CF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0D650340" w14:textId="24B813F6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773A6DF0" w14:textId="2B3813DF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20,880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1798902B" w14:textId="185A9A2F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  <w:tr w:rsidR="00C769D8" w:rsidRPr="00C769D8" w14:paraId="1B3A9A2D" w14:textId="77777777" w:rsidTr="008602F1">
        <w:trPr>
          <w:jc w:val="center"/>
        </w:trPr>
        <w:tc>
          <w:tcPr>
            <w:tcW w:w="2263" w:type="dxa"/>
            <w:vAlign w:val="center"/>
          </w:tcPr>
          <w:p w14:paraId="0883D590" w14:textId="192AEEED" w:rsidR="00C769D8" w:rsidRPr="00C769D8" w:rsidRDefault="00C769D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enlace de internet en la Oficina Departamental de Quetzaltenango.</w:t>
            </w:r>
          </w:p>
        </w:tc>
        <w:tc>
          <w:tcPr>
            <w:tcW w:w="2835" w:type="dxa"/>
            <w:vAlign w:val="center"/>
          </w:tcPr>
          <w:p w14:paraId="44A4BB38" w14:textId="1B330E52" w:rsidR="00C769D8" w:rsidRPr="00C769D8" w:rsidRDefault="00C769D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Comunicaciones Metropolitanas </w:t>
            </w:r>
            <w:proofErr w:type="spell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Cablecolor</w:t>
            </w:r>
            <w:proofErr w:type="spell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, S.A.</w:t>
            </w:r>
          </w:p>
        </w:tc>
        <w:tc>
          <w:tcPr>
            <w:tcW w:w="2292" w:type="dxa"/>
            <w:vAlign w:val="center"/>
          </w:tcPr>
          <w:p w14:paraId="7EAF3F3D" w14:textId="460DD904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2419F695" w14:textId="129F9120" w:rsidR="00C769D8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/01/202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13156981" w14:textId="0E025A6D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377D3642" w14:textId="0890E4ED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8,988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599744E3" w14:textId="5F7D73A0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  <w:tr w:rsidR="007D208F" w:rsidRPr="00C769D8" w14:paraId="5E22A57F" w14:textId="77777777" w:rsidTr="008602F1">
        <w:trPr>
          <w:trHeight w:val="808"/>
          <w:jc w:val="center"/>
        </w:trPr>
        <w:tc>
          <w:tcPr>
            <w:tcW w:w="2263" w:type="dxa"/>
            <w:vAlign w:val="center"/>
          </w:tcPr>
          <w:p w14:paraId="0D3A7B5D" w14:textId="03322267" w:rsidR="007D208F" w:rsidRPr="00C769D8" w:rsidRDefault="007D208F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telefonía celular para Dirección General y Oficina Departamental de Quetzaltenango</w:t>
            </w:r>
          </w:p>
        </w:tc>
        <w:tc>
          <w:tcPr>
            <w:tcW w:w="2835" w:type="dxa"/>
            <w:vAlign w:val="center"/>
          </w:tcPr>
          <w:p w14:paraId="179B496D" w14:textId="779F268A" w:rsidR="007D208F" w:rsidRPr="00C769D8" w:rsidRDefault="007D208F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Comunicaciones Celulares S.A.</w:t>
            </w:r>
          </w:p>
        </w:tc>
        <w:tc>
          <w:tcPr>
            <w:tcW w:w="2292" w:type="dxa"/>
            <w:vAlign w:val="center"/>
          </w:tcPr>
          <w:p w14:paraId="3B5C8C44" w14:textId="68F46DC3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006-2021</w:t>
            </w:r>
          </w:p>
        </w:tc>
        <w:tc>
          <w:tcPr>
            <w:tcW w:w="1100" w:type="dxa"/>
            <w:vAlign w:val="center"/>
          </w:tcPr>
          <w:p w14:paraId="687DE7B4" w14:textId="2AE454EF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22/07/2021</w:t>
            </w:r>
          </w:p>
        </w:tc>
        <w:tc>
          <w:tcPr>
            <w:tcW w:w="2019" w:type="dxa"/>
            <w:vAlign w:val="center"/>
          </w:tcPr>
          <w:p w14:paraId="412EC233" w14:textId="2664E576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Del 01 de agosto</w:t>
            </w:r>
            <w:r w:rsidR="00C040B0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2021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enero de 2023</w:t>
            </w:r>
          </w:p>
        </w:tc>
        <w:tc>
          <w:tcPr>
            <w:tcW w:w="1209" w:type="dxa"/>
            <w:vAlign w:val="center"/>
          </w:tcPr>
          <w:p w14:paraId="39DD0840" w14:textId="229DB91A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Q.16,200.00</w:t>
            </w:r>
          </w:p>
        </w:tc>
        <w:tc>
          <w:tcPr>
            <w:tcW w:w="959" w:type="dxa"/>
            <w:vAlign w:val="center"/>
          </w:tcPr>
          <w:p w14:paraId="6F926467" w14:textId="4D19659C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</w:tbl>
    <w:p w14:paraId="4DAF5EF0" w14:textId="481B04E5" w:rsidR="008602F1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lang w:val="es-MX"/>
        </w:rPr>
      </w:pPr>
    </w:p>
    <w:p w14:paraId="1F4627B3" w14:textId="77777777" w:rsidR="008602F1" w:rsidRDefault="008602F1" w:rsidP="009F7A78">
      <w:pPr>
        <w:tabs>
          <w:tab w:val="left" w:pos="1500"/>
        </w:tabs>
        <w:rPr>
          <w:rFonts w:ascii="Arial" w:eastAsiaTheme="minorHAnsi" w:hAnsi="Arial" w:cs="Arial"/>
          <w:sz w:val="20"/>
          <w:szCs w:val="20"/>
          <w:lang w:val="es-MX"/>
        </w:rPr>
      </w:pPr>
    </w:p>
    <w:p w14:paraId="71F34436" w14:textId="61EBFA18" w:rsidR="008602F1" w:rsidRPr="008602F1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sz w:val="20"/>
          <w:szCs w:val="20"/>
          <w:lang w:val="es-MX"/>
        </w:rPr>
      </w:pPr>
      <w:proofErr w:type="spellStart"/>
      <w:r w:rsidRPr="008602F1">
        <w:rPr>
          <w:rFonts w:ascii="Arial" w:eastAsiaTheme="minorHAnsi" w:hAnsi="Arial" w:cs="Arial"/>
          <w:sz w:val="20"/>
          <w:szCs w:val="20"/>
          <w:lang w:val="es-MX"/>
        </w:rPr>
        <w:t>Vo.Bo</w:t>
      </w:r>
      <w:proofErr w:type="spellEnd"/>
      <w:r w:rsidRPr="008602F1">
        <w:rPr>
          <w:rFonts w:ascii="Arial" w:eastAsiaTheme="minorHAnsi" w:hAnsi="Arial" w:cs="Arial"/>
          <w:sz w:val="20"/>
          <w:szCs w:val="20"/>
          <w:lang w:val="es-MX"/>
        </w:rPr>
        <w:t xml:space="preserve">. Lic. </w:t>
      </w:r>
      <w:r w:rsidR="00896B6F">
        <w:rPr>
          <w:rFonts w:ascii="Arial" w:eastAsiaTheme="minorHAnsi" w:hAnsi="Arial" w:cs="Arial"/>
          <w:sz w:val="20"/>
          <w:szCs w:val="20"/>
          <w:lang w:val="es-MX"/>
        </w:rPr>
        <w:t>José Pedro Montenegro Santos</w:t>
      </w:r>
    </w:p>
    <w:p w14:paraId="2CC1A48D" w14:textId="5C7AA9FC" w:rsidR="008602F1" w:rsidRPr="008602F1" w:rsidRDefault="003B21D8" w:rsidP="003B21D8">
      <w:pPr>
        <w:tabs>
          <w:tab w:val="left" w:pos="1500"/>
        </w:tabs>
        <w:jc w:val="center"/>
        <w:rPr>
          <w:rFonts w:ascii="Arial" w:eastAsiaTheme="minorHAnsi" w:hAnsi="Arial" w:cs="Arial"/>
          <w:sz w:val="20"/>
          <w:szCs w:val="20"/>
          <w:lang w:val="es-MX"/>
        </w:rPr>
      </w:pPr>
      <w:r>
        <w:rPr>
          <w:rFonts w:ascii="Arial" w:eastAsiaTheme="minorHAnsi" w:hAnsi="Arial" w:cs="Arial"/>
          <w:sz w:val="20"/>
          <w:szCs w:val="20"/>
          <w:lang w:val="es-MX"/>
        </w:rPr>
        <w:t xml:space="preserve">                                                                                                  </w:t>
      </w:r>
      <w:r w:rsidR="00896B6F">
        <w:rPr>
          <w:rFonts w:ascii="Arial" w:eastAsiaTheme="minorHAnsi" w:hAnsi="Arial" w:cs="Arial"/>
          <w:sz w:val="20"/>
          <w:szCs w:val="20"/>
          <w:lang w:val="es-MX"/>
        </w:rPr>
        <w:t>Jefe de Presupuesto con funciones de Coordinador de Administración Financiera</w:t>
      </w:r>
    </w:p>
    <w:sectPr w:rsidR="008602F1" w:rsidRPr="008602F1" w:rsidSect="00B943EE">
      <w:headerReference w:type="default" r:id="rId8"/>
      <w:footerReference w:type="default" r:id="rId9"/>
      <w:pgSz w:w="15842" w:h="12242" w:orient="landscape" w:code="1"/>
      <w:pgMar w:top="1418" w:right="1701" w:bottom="1560" w:left="1418" w:header="709" w:footer="10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4319" w14:textId="77777777" w:rsidR="008E4405" w:rsidRDefault="008E4405">
      <w:r>
        <w:separator/>
      </w:r>
    </w:p>
  </w:endnote>
  <w:endnote w:type="continuationSeparator" w:id="0">
    <w:p w14:paraId="552C3843" w14:textId="77777777" w:rsidR="008E4405" w:rsidRDefault="008E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67A3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295B54" wp14:editId="72A1A664">
              <wp:simplePos x="0" y="0"/>
              <wp:positionH relativeFrom="margin">
                <wp:align>right</wp:align>
              </wp:positionH>
              <wp:positionV relativeFrom="paragraph">
                <wp:posOffset>-38100</wp:posOffset>
              </wp:positionV>
              <wp:extent cx="812482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FF100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88.55pt,-3pt" to="1228.3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GnFAIAACkEAAAOAAAAZHJzL2Uyb0RvYy54bWysU8GO2jAQvVfqP1i+QxIaKESEVZVAL7SL&#10;tNsPMLZDrDq2ZRsCqvrvHRuClvZSVb0443jm+c285+XTuZPoxK0TWpU4G6cYcUU1E+pQ4m+vm9Ec&#10;I+eJYkRqxUt84Q4/rd6/W/am4BPdasm4RQCiXNGbErfemyJJHG15R9xYG67gsNG2Ix629pAwS3pA&#10;72QySdNZ0mvLjNWUOwd/6+shXkX8puHUPzeN4x7JEgM3H1cb131Yk9WSFAdLTCvojQb5BxYdEQou&#10;vUPVxBN0tOIPqE5Qq51u/JjqLtFNIyiPPUA3WfpbNy8tMTz2AsNx5j4m9/9g6dfTziLBQDuMFOlA&#10;oq1QHE3DZHrjCkio1M6G3uhZvZitpt8dUrpqiTrwyPD1YqAsCxXJQ0nYOAP4+/6LZpBDjl7HMZ0b&#10;2wVIGAA6RzUudzX42SMKP+fZJJ9PphjR4SwhxVBorPOfue5QCEosgXMEJqet84EIKYaUcI/SGyFl&#10;FFsq1APbRTpNY4XTUrBwGvKcPewradGJgF82m9ksjRYBtIc0q4+KRbSWE7a+xZ4IeY0hX6qAB70A&#10;n1t0NcSPRbpYz9fzfJRPZutRntb16NOmykezTfZxWn+oq6rOfgZqWV60gjGuArvBnFn+d+LfnsnV&#10;Vnd73ueQPKLHgQHZ4RtJRzGDflcn7DW77OwgMvgxJt/eTjD82z3Eb1/46hcAAAD//wMAUEsDBBQA&#10;BgAIAAAAIQCRnKq/3QAAAAcBAAAPAAAAZHJzL2Rvd25yZXYueG1sTI9Ba8JAEIXvBf/DMoXedNNA&#10;rcZsxFo8FE+NheJtkx2TYHY2ZCea/vuu9FBPw5s3vPdNuh5tKy7Y+8aRgudZBAKpdKahSsHXYTdd&#10;gPCsyejWESr4QQ/rbPKQ6sS4K33iJedKhBDyiVZQM3eJlL6s0Wo/cx1S8E6ut5qD7Ctpen0N4baV&#10;cRTNpdUNhYZad7itsTzng1UwnL7H5kjVch/vi7cdv+fnj2Kr1NPjuFmBYBz5/xhu+AEdssBUuIGM&#10;F62C8AgrmM7DvLnx6/IFRPG3kVkq7/mzXwAAAP//AwBQSwECLQAUAAYACAAAACEAtoM4kv4AAADh&#10;AQAAEwAAAAAAAAAAAAAAAAAAAAAAW0NvbnRlbnRfVHlwZXNdLnhtbFBLAQItABQABgAIAAAAIQA4&#10;/SH/1gAAAJQBAAALAAAAAAAAAAAAAAAAAC8BAABfcmVscy8ucmVsc1BLAQItABQABgAIAAAAIQCh&#10;U4GnFAIAACkEAAAOAAAAAAAAAAAAAAAAAC4CAABkcnMvZTJvRG9jLnhtbFBLAQItABQABgAIAAAA&#10;IQCRnKq/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  <w:r w:rsidR="00890A2D">
      <w:rPr>
        <w:color w:val="D66B00"/>
        <w:sz w:val="16"/>
        <w:szCs w:val="16"/>
      </w:rPr>
      <w:t>7ª Avenida 6-68, Zona 9</w:t>
    </w:r>
  </w:p>
  <w:p w14:paraId="47747DE7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072D" w14:textId="77777777" w:rsidR="008E4405" w:rsidRDefault="008E4405">
      <w:r>
        <w:separator/>
      </w:r>
    </w:p>
  </w:footnote>
  <w:footnote w:type="continuationSeparator" w:id="0">
    <w:p w14:paraId="7142FF8A" w14:textId="77777777" w:rsidR="008E4405" w:rsidRDefault="008E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812166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61E58F2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C12110B" wp14:editId="3C24C1BE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14" name="Imagen 1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46F502" w14:textId="77777777" w:rsidR="00FD24B3" w:rsidRPr="00FD24B3" w:rsidRDefault="00147DF0" w:rsidP="00671404">
        <w:pPr>
          <w:pStyle w:val="Encabezado"/>
          <w:jc w:val="center"/>
          <w:rPr>
            <w:sz w:val="20"/>
          </w:rPr>
        </w:pPr>
      </w:p>
    </w:sdtContent>
  </w:sdt>
  <w:p w14:paraId="3E32374D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9.75pt;height:9.75pt" o:bullet="t">
        <v:imagedata r:id="rId1" o:title="BD15060_"/>
      </v:shape>
    </w:pict>
  </w:numPicBullet>
  <w:numPicBullet w:numPicBulletId="1">
    <w:pict>
      <v:shape id="_x0000_i1177" type="#_x0000_t75" style="width:9.75pt;height:9.75pt" o:bullet="t">
        <v:imagedata r:id="rId2" o:title="BD15277_"/>
      </v:shape>
    </w:pict>
  </w:numPicBullet>
  <w:numPicBullet w:numPicBulletId="2">
    <w:pict>
      <v:shape id="_x0000_i117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934282">
    <w:abstractNumId w:val="28"/>
  </w:num>
  <w:num w:numId="2" w16cid:durableId="1250191161">
    <w:abstractNumId w:val="31"/>
  </w:num>
  <w:num w:numId="3" w16cid:durableId="1746797640">
    <w:abstractNumId w:val="26"/>
  </w:num>
  <w:num w:numId="4" w16cid:durableId="621957969">
    <w:abstractNumId w:val="4"/>
  </w:num>
  <w:num w:numId="5" w16cid:durableId="820465703">
    <w:abstractNumId w:val="39"/>
  </w:num>
  <w:num w:numId="6" w16cid:durableId="1022627243">
    <w:abstractNumId w:val="7"/>
  </w:num>
  <w:num w:numId="7" w16cid:durableId="372848158">
    <w:abstractNumId w:val="25"/>
  </w:num>
  <w:num w:numId="8" w16cid:durableId="1044520976">
    <w:abstractNumId w:val="10"/>
  </w:num>
  <w:num w:numId="9" w16cid:durableId="202862448">
    <w:abstractNumId w:val="6"/>
  </w:num>
  <w:num w:numId="10" w16cid:durableId="2062630150">
    <w:abstractNumId w:val="21"/>
  </w:num>
  <w:num w:numId="11" w16cid:durableId="2129272647">
    <w:abstractNumId w:val="33"/>
  </w:num>
  <w:num w:numId="12" w16cid:durableId="1868130452">
    <w:abstractNumId w:val="37"/>
  </w:num>
  <w:num w:numId="13" w16cid:durableId="1677073390">
    <w:abstractNumId w:val="32"/>
  </w:num>
  <w:num w:numId="14" w16cid:durableId="1495487114">
    <w:abstractNumId w:val="8"/>
  </w:num>
  <w:num w:numId="15" w16cid:durableId="1745713835">
    <w:abstractNumId w:val="15"/>
  </w:num>
  <w:num w:numId="16" w16cid:durableId="847908473">
    <w:abstractNumId w:val="20"/>
  </w:num>
  <w:num w:numId="17" w16cid:durableId="2093506888">
    <w:abstractNumId w:val="23"/>
  </w:num>
  <w:num w:numId="18" w16cid:durableId="1441873834">
    <w:abstractNumId w:val="34"/>
  </w:num>
  <w:num w:numId="19" w16cid:durableId="614168919">
    <w:abstractNumId w:val="40"/>
  </w:num>
  <w:num w:numId="20" w16cid:durableId="243730189">
    <w:abstractNumId w:val="3"/>
  </w:num>
  <w:num w:numId="21" w16cid:durableId="1568689228">
    <w:abstractNumId w:val="30"/>
  </w:num>
  <w:num w:numId="22" w16cid:durableId="27030016">
    <w:abstractNumId w:val="5"/>
  </w:num>
  <w:num w:numId="23" w16cid:durableId="754546656">
    <w:abstractNumId w:val="36"/>
  </w:num>
  <w:num w:numId="24" w16cid:durableId="66927584">
    <w:abstractNumId w:val="27"/>
  </w:num>
  <w:num w:numId="25" w16cid:durableId="1102458309">
    <w:abstractNumId w:val="18"/>
  </w:num>
  <w:num w:numId="26" w16cid:durableId="1469980851">
    <w:abstractNumId w:val="2"/>
  </w:num>
  <w:num w:numId="27" w16cid:durableId="1296375326">
    <w:abstractNumId w:val="17"/>
  </w:num>
  <w:num w:numId="28" w16cid:durableId="156465099">
    <w:abstractNumId w:val="12"/>
  </w:num>
  <w:num w:numId="29" w16cid:durableId="1079597294">
    <w:abstractNumId w:val="1"/>
  </w:num>
  <w:num w:numId="30" w16cid:durableId="367947331">
    <w:abstractNumId w:val="22"/>
  </w:num>
  <w:num w:numId="31" w16cid:durableId="1306741966">
    <w:abstractNumId w:val="35"/>
  </w:num>
  <w:num w:numId="32" w16cid:durableId="1335113509">
    <w:abstractNumId w:val="9"/>
  </w:num>
  <w:num w:numId="33" w16cid:durableId="61560496">
    <w:abstractNumId w:val="24"/>
  </w:num>
  <w:num w:numId="34" w16cid:durableId="407459833">
    <w:abstractNumId w:val="29"/>
  </w:num>
  <w:num w:numId="35" w16cid:durableId="1699965610">
    <w:abstractNumId w:val="38"/>
  </w:num>
  <w:num w:numId="36" w16cid:durableId="1899434198">
    <w:abstractNumId w:val="43"/>
  </w:num>
  <w:num w:numId="37" w16cid:durableId="156307708">
    <w:abstractNumId w:val="16"/>
  </w:num>
  <w:num w:numId="38" w16cid:durableId="1233197790">
    <w:abstractNumId w:val="13"/>
  </w:num>
  <w:num w:numId="39" w16cid:durableId="387842602">
    <w:abstractNumId w:val="14"/>
  </w:num>
  <w:num w:numId="40" w16cid:durableId="94449988">
    <w:abstractNumId w:val="19"/>
  </w:num>
  <w:num w:numId="41" w16cid:durableId="1246765141">
    <w:abstractNumId w:val="42"/>
  </w:num>
  <w:num w:numId="42" w16cid:durableId="1210264761">
    <w:abstractNumId w:val="41"/>
  </w:num>
  <w:num w:numId="43" w16cid:durableId="798185644">
    <w:abstractNumId w:val="11"/>
  </w:num>
  <w:num w:numId="44" w16cid:durableId="9129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4DCF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68A0"/>
    <w:rsid w:val="000C7AC5"/>
    <w:rsid w:val="000D0E15"/>
    <w:rsid w:val="000D1A5D"/>
    <w:rsid w:val="000D1B8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1691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DF0"/>
    <w:rsid w:val="00147F8D"/>
    <w:rsid w:val="001509F3"/>
    <w:rsid w:val="001509FF"/>
    <w:rsid w:val="00154A65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485C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D612E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6B77"/>
    <w:rsid w:val="002071BE"/>
    <w:rsid w:val="002100D7"/>
    <w:rsid w:val="002102CC"/>
    <w:rsid w:val="00211009"/>
    <w:rsid w:val="00212E53"/>
    <w:rsid w:val="0021395B"/>
    <w:rsid w:val="00214850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2B37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4579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83E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429"/>
    <w:rsid w:val="00396F02"/>
    <w:rsid w:val="003979D2"/>
    <w:rsid w:val="00397A5A"/>
    <w:rsid w:val="003A10D0"/>
    <w:rsid w:val="003A15D7"/>
    <w:rsid w:val="003A184C"/>
    <w:rsid w:val="003A1BB8"/>
    <w:rsid w:val="003A23E8"/>
    <w:rsid w:val="003A559C"/>
    <w:rsid w:val="003A5B62"/>
    <w:rsid w:val="003A5EF3"/>
    <w:rsid w:val="003A64DA"/>
    <w:rsid w:val="003A7410"/>
    <w:rsid w:val="003B21D8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579C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9C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6B26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3EDB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719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76DA5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B7E8F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0D0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17DE8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53E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4EE8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08B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76E5"/>
    <w:rsid w:val="006E1BF9"/>
    <w:rsid w:val="006E2150"/>
    <w:rsid w:val="006E2189"/>
    <w:rsid w:val="006E2975"/>
    <w:rsid w:val="006E446B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2C1A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1D9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0C67"/>
    <w:rsid w:val="007D1783"/>
    <w:rsid w:val="007D19AD"/>
    <w:rsid w:val="007D208F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0DC3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59F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54F0"/>
    <w:rsid w:val="00847221"/>
    <w:rsid w:val="0084795F"/>
    <w:rsid w:val="008505BD"/>
    <w:rsid w:val="00855547"/>
    <w:rsid w:val="00855F97"/>
    <w:rsid w:val="00856BBD"/>
    <w:rsid w:val="00856E08"/>
    <w:rsid w:val="008602F1"/>
    <w:rsid w:val="00860FFC"/>
    <w:rsid w:val="00861913"/>
    <w:rsid w:val="00861BEB"/>
    <w:rsid w:val="008631A0"/>
    <w:rsid w:val="00864F4C"/>
    <w:rsid w:val="00865EE4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0A2D"/>
    <w:rsid w:val="008914F5"/>
    <w:rsid w:val="00891A20"/>
    <w:rsid w:val="0089280E"/>
    <w:rsid w:val="00892CC3"/>
    <w:rsid w:val="00893619"/>
    <w:rsid w:val="008947A8"/>
    <w:rsid w:val="00894A2F"/>
    <w:rsid w:val="008950C3"/>
    <w:rsid w:val="008966DE"/>
    <w:rsid w:val="00896B6F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4405"/>
    <w:rsid w:val="008E5501"/>
    <w:rsid w:val="008E61D7"/>
    <w:rsid w:val="008E6DB5"/>
    <w:rsid w:val="008E7F34"/>
    <w:rsid w:val="008F1197"/>
    <w:rsid w:val="008F2844"/>
    <w:rsid w:val="008F2DC1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373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105E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9F7A78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1542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3A20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9BC"/>
    <w:rsid w:val="00AD3BF4"/>
    <w:rsid w:val="00AD457C"/>
    <w:rsid w:val="00AD53E9"/>
    <w:rsid w:val="00AD6634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0578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20A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2CF9"/>
    <w:rsid w:val="00B660A4"/>
    <w:rsid w:val="00B66771"/>
    <w:rsid w:val="00B678B2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45B6"/>
    <w:rsid w:val="00B86435"/>
    <w:rsid w:val="00B86DE2"/>
    <w:rsid w:val="00B8796E"/>
    <w:rsid w:val="00B87DF5"/>
    <w:rsid w:val="00B905E9"/>
    <w:rsid w:val="00B9160A"/>
    <w:rsid w:val="00B91B0D"/>
    <w:rsid w:val="00B91FF9"/>
    <w:rsid w:val="00B943EE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35F1"/>
    <w:rsid w:val="00BB439D"/>
    <w:rsid w:val="00BB4EB8"/>
    <w:rsid w:val="00BB5C7C"/>
    <w:rsid w:val="00BB775F"/>
    <w:rsid w:val="00BC0FFC"/>
    <w:rsid w:val="00BC1910"/>
    <w:rsid w:val="00BC4593"/>
    <w:rsid w:val="00BC51BC"/>
    <w:rsid w:val="00BD0126"/>
    <w:rsid w:val="00BD0767"/>
    <w:rsid w:val="00BD0820"/>
    <w:rsid w:val="00BD22D5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0B0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231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02E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769D8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0F21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25EA5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F6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62D6"/>
    <w:rsid w:val="00DA6996"/>
    <w:rsid w:val="00DB037E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0C8D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12D9"/>
    <w:rsid w:val="00DE2190"/>
    <w:rsid w:val="00DE2ADA"/>
    <w:rsid w:val="00DE3944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2FB4"/>
    <w:rsid w:val="00E431B2"/>
    <w:rsid w:val="00E432AF"/>
    <w:rsid w:val="00E43369"/>
    <w:rsid w:val="00E43952"/>
    <w:rsid w:val="00E44E40"/>
    <w:rsid w:val="00E4556D"/>
    <w:rsid w:val="00E4798F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2DF3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1B5"/>
    <w:rsid w:val="00EF6F0D"/>
    <w:rsid w:val="00EF77D2"/>
    <w:rsid w:val="00EF7D9E"/>
    <w:rsid w:val="00F0040C"/>
    <w:rsid w:val="00F01BF8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47FDB"/>
    <w:rsid w:val="00F50282"/>
    <w:rsid w:val="00F5116F"/>
    <w:rsid w:val="00F5148A"/>
    <w:rsid w:val="00F51FD8"/>
    <w:rsid w:val="00F540FA"/>
    <w:rsid w:val="00F553DF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397E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A3B6F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57B4-605B-4112-81A3-8AE30CEA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9</cp:revision>
  <cp:lastPrinted>2022-07-07T22:52:00Z</cp:lastPrinted>
  <dcterms:created xsi:type="dcterms:W3CDTF">2022-02-08T16:05:00Z</dcterms:created>
  <dcterms:modified xsi:type="dcterms:W3CDTF">2022-07-07T22:52:00Z</dcterms:modified>
</cp:coreProperties>
</file>