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6CF4A43D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A87098">
        <w:rPr>
          <w:rFonts w:asciiTheme="minorHAnsi" w:hAnsiTheme="minorHAnsi" w:cstheme="minorHAnsi"/>
          <w:sz w:val="22"/>
          <w:szCs w:val="22"/>
          <w:lang w:val="es-GT"/>
        </w:rPr>
        <w:t>JU</w:t>
      </w:r>
      <w:r w:rsidR="001A5113">
        <w:rPr>
          <w:rFonts w:asciiTheme="minorHAnsi" w:hAnsiTheme="minorHAnsi" w:cstheme="minorHAnsi"/>
          <w:sz w:val="22"/>
          <w:szCs w:val="22"/>
          <w:lang w:val="es-GT"/>
        </w:rPr>
        <w:t>L</w:t>
      </w:r>
      <w:r w:rsidR="00A87098">
        <w:rPr>
          <w:rFonts w:asciiTheme="minorHAnsi" w:hAnsiTheme="minorHAnsi" w:cstheme="minorHAnsi"/>
          <w:sz w:val="22"/>
          <w:szCs w:val="22"/>
          <w:lang w:val="es-GT"/>
        </w:rPr>
        <w:t>IO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4D7A64B4" w14:textId="77777777" w:rsidTr="00683403">
        <w:trPr>
          <w:jc w:val="center"/>
        </w:trPr>
        <w:tc>
          <w:tcPr>
            <w:tcW w:w="2733" w:type="dxa"/>
            <w:vAlign w:val="center"/>
          </w:tcPr>
          <w:p w14:paraId="36E7F75D" w14:textId="2CCE8E33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para Sede Central del Consejo Nacional de Adopciones</w:t>
            </w:r>
          </w:p>
        </w:tc>
        <w:tc>
          <w:tcPr>
            <w:tcW w:w="1940" w:type="dxa"/>
            <w:vAlign w:val="center"/>
          </w:tcPr>
          <w:p w14:paraId="7C097962" w14:textId="57B51B4D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Hibridas, S.A.</w:t>
            </w:r>
          </w:p>
        </w:tc>
        <w:tc>
          <w:tcPr>
            <w:tcW w:w="1975" w:type="dxa"/>
            <w:vAlign w:val="center"/>
          </w:tcPr>
          <w:p w14:paraId="12829333" w14:textId="26C2F3E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013-2022</w:t>
            </w:r>
          </w:p>
        </w:tc>
        <w:tc>
          <w:tcPr>
            <w:tcW w:w="1269" w:type="dxa"/>
            <w:vAlign w:val="center"/>
          </w:tcPr>
          <w:p w14:paraId="3655C2E6" w14:textId="36F91DE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1322D450" w14:textId="100A5F2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2023</w:t>
            </w:r>
          </w:p>
        </w:tc>
        <w:tc>
          <w:tcPr>
            <w:tcW w:w="1271" w:type="dxa"/>
            <w:vAlign w:val="center"/>
          </w:tcPr>
          <w:p w14:paraId="3A37C3F9" w14:textId="41A59C4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Q.14976.00</w:t>
            </w:r>
          </w:p>
        </w:tc>
        <w:tc>
          <w:tcPr>
            <w:tcW w:w="1393" w:type="dxa"/>
            <w:vAlign w:val="center"/>
          </w:tcPr>
          <w:p w14:paraId="0866092B" w14:textId="5813663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54A10793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F0B0" w14:textId="77777777" w:rsidR="00412FC5" w:rsidRDefault="00412FC5">
      <w:r>
        <w:separator/>
      </w:r>
    </w:p>
  </w:endnote>
  <w:endnote w:type="continuationSeparator" w:id="0">
    <w:p w14:paraId="3D82070B" w14:textId="77777777" w:rsidR="00412FC5" w:rsidRDefault="004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A1D4" w14:textId="77777777" w:rsidR="00412FC5" w:rsidRDefault="00412FC5">
      <w:r>
        <w:separator/>
      </w:r>
    </w:p>
  </w:footnote>
  <w:footnote w:type="continuationSeparator" w:id="0">
    <w:p w14:paraId="4ABE3B48" w14:textId="77777777" w:rsidR="00412FC5" w:rsidRDefault="0041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2023-08-01T16:58:00Z</cp:lastPrinted>
  <dcterms:created xsi:type="dcterms:W3CDTF">2023-08-01T14:28:00Z</dcterms:created>
  <dcterms:modified xsi:type="dcterms:W3CDTF">2023-08-01T20:33:00Z</dcterms:modified>
</cp:coreProperties>
</file>