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039BC7AE" w:rsidR="002E102B" w:rsidRPr="002E102B" w:rsidRDefault="00E33AE6" w:rsidP="002E102B">
      <w:pPr>
        <w:spacing w:line="276" w:lineRule="auto"/>
        <w:jc w:val="center"/>
        <w:rPr>
          <w:b/>
          <w:bCs/>
          <w:lang w:val="es-GT"/>
        </w:rPr>
      </w:pPr>
      <w:r>
        <w:rPr>
          <w:b/>
          <w:bCs/>
          <w:lang w:val="es-GT"/>
        </w:rPr>
        <w:t>PROCESOS DE COTIZACIÓN Y LICITACIÓN</w:t>
      </w:r>
    </w:p>
    <w:p w14:paraId="1DF3A9EE" w14:textId="7390F940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E33AE6">
        <w:rPr>
          <w:b/>
          <w:bCs/>
          <w:lang w:val="es-GT"/>
        </w:rPr>
        <w:t>20</w:t>
      </w:r>
      <w:r w:rsidRPr="002E102B">
        <w:rPr>
          <w:b/>
          <w:bCs/>
          <w:lang w:val="es-GT"/>
        </w:rPr>
        <w:t>, Ley de Acceso a la Información Pública)</w:t>
      </w:r>
    </w:p>
    <w:p w14:paraId="76DC97C7" w14:textId="274B2B1F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DA130C">
        <w:rPr>
          <w:lang w:val="es-GT"/>
        </w:rPr>
        <w:t>JUNIO</w:t>
      </w:r>
      <w:r>
        <w:rPr>
          <w:lang w:val="es-GT"/>
        </w:rPr>
        <w:t xml:space="preserve"> DE 2023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4AF87E2A" w:rsidR="002E102B" w:rsidRDefault="002E102B" w:rsidP="00231831">
      <w:pPr>
        <w:spacing w:line="360" w:lineRule="auto"/>
        <w:jc w:val="both"/>
        <w:rPr>
          <w:lang w:val="es-GT"/>
        </w:rPr>
      </w:pPr>
      <w:r>
        <w:rPr>
          <w:lang w:val="es-GT"/>
        </w:rPr>
        <w:t xml:space="preserve">No se remite información sobre este numeral, derivado que, durante el mes de </w:t>
      </w:r>
      <w:r w:rsidR="00DA130C">
        <w:rPr>
          <w:lang w:val="es-GT"/>
        </w:rPr>
        <w:t>junio</w:t>
      </w:r>
      <w:r>
        <w:rPr>
          <w:lang w:val="es-GT"/>
        </w:rPr>
        <w:t xml:space="preserve"> 2023, dentro de los registros que obran en la Unidad de Administración Financiera, el Consejo Nacional de Adopciones no </w:t>
      </w:r>
      <w:r w:rsidR="00E33AE6">
        <w:rPr>
          <w:lang w:val="es-GT"/>
        </w:rPr>
        <w:t>realizó contrataciones a través de los procesos de cotización y licitación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2C98987E" w14:textId="77777777" w:rsidR="00302934" w:rsidRDefault="00302934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2E102B">
      <w:pPr>
        <w:rPr>
          <w:lang w:val="es-GT"/>
        </w:rPr>
      </w:pPr>
    </w:p>
    <w:p w14:paraId="2E8EEFDC" w14:textId="77777777" w:rsidR="002E102B" w:rsidRPr="004F0103" w:rsidRDefault="002E102B" w:rsidP="002E102B">
      <w:pPr>
        <w:tabs>
          <w:tab w:val="left" w:pos="5940"/>
        </w:tabs>
        <w:jc w:val="center"/>
        <w:rPr>
          <w:iCs/>
        </w:rPr>
      </w:pPr>
      <w:bookmarkStart w:id="0" w:name="_Hlk513643163"/>
      <w:r w:rsidRPr="004F0103">
        <w:rPr>
          <w:iCs/>
        </w:rPr>
        <w:t>Licda. Esmeralda Guadalupe Tintí Esquit</w:t>
      </w:r>
    </w:p>
    <w:p w14:paraId="3C9489B6" w14:textId="77777777" w:rsidR="002E102B" w:rsidRPr="004F0103" w:rsidRDefault="002E102B" w:rsidP="002E102B">
      <w:pPr>
        <w:jc w:val="center"/>
        <w:rPr>
          <w:b/>
          <w:iCs/>
        </w:rPr>
      </w:pPr>
      <w:r w:rsidRPr="004F0103">
        <w:rPr>
          <w:b/>
          <w:iCs/>
        </w:rPr>
        <w:t>Coordinadora de Administración Financiera</w:t>
      </w:r>
      <w:bookmarkEnd w:id="0"/>
    </w:p>
    <w:p w14:paraId="48DA3D7A" w14:textId="77777777" w:rsidR="002E102B" w:rsidRPr="002E102B" w:rsidRDefault="002E102B" w:rsidP="002E102B"/>
    <w:sectPr w:rsidR="002E102B" w:rsidRPr="002E102B" w:rsidSect="00AA1BF4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D73F6" w14:textId="77777777" w:rsidR="003D6165" w:rsidRDefault="003D6165">
      <w:r>
        <w:separator/>
      </w:r>
    </w:p>
  </w:endnote>
  <w:endnote w:type="continuationSeparator" w:id="0">
    <w:p w14:paraId="28063A21" w14:textId="77777777" w:rsidR="003D6165" w:rsidRDefault="003D6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F8A30" w14:textId="77777777" w:rsidR="003D6165" w:rsidRDefault="003D6165">
      <w:r>
        <w:separator/>
      </w:r>
    </w:p>
  </w:footnote>
  <w:footnote w:type="continuationSeparator" w:id="0">
    <w:p w14:paraId="7C4DB89F" w14:textId="77777777" w:rsidR="003D6165" w:rsidRDefault="003D6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1747"/>
    <w:rsid w:val="0001280D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1831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2934"/>
    <w:rsid w:val="00305A08"/>
    <w:rsid w:val="00312AC8"/>
    <w:rsid w:val="00313593"/>
    <w:rsid w:val="003173A0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D6165"/>
    <w:rsid w:val="003E2C3C"/>
    <w:rsid w:val="003E472A"/>
    <w:rsid w:val="003E5D83"/>
    <w:rsid w:val="003E6F94"/>
    <w:rsid w:val="003E73DD"/>
    <w:rsid w:val="003F2015"/>
    <w:rsid w:val="003F791F"/>
    <w:rsid w:val="00401E7A"/>
    <w:rsid w:val="0040659B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282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0549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20CF8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B5B17"/>
    <w:rsid w:val="00AB621F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977CE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1C4B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130C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3AE6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CNA09</cp:lastModifiedBy>
  <cp:revision>2</cp:revision>
  <cp:lastPrinted>2023-05-02T14:24:00Z</cp:lastPrinted>
  <dcterms:created xsi:type="dcterms:W3CDTF">2023-07-04T16:17:00Z</dcterms:created>
  <dcterms:modified xsi:type="dcterms:W3CDTF">2023-07-04T16:17:00Z</dcterms:modified>
</cp:coreProperties>
</file>